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7B7F3" w14:textId="57EF523D" w:rsidR="00807843" w:rsidRPr="00CA798D" w:rsidRDefault="00CA798D">
      <w:pPr>
        <w:pStyle w:val="Heading1"/>
        <w:rPr>
          <w:color w:val="BF9924" w:themeColor="accent6" w:themeShade="BF"/>
        </w:rPr>
      </w:pPr>
      <w:r>
        <w:rPr>
          <w:color w:val="BF9924" w:themeColor="accent6" w:themeShade="BF"/>
        </w:rPr>
        <w:t>ECONOMIC GROWTH AND DEVELOPMENT</w:t>
      </w:r>
    </w:p>
    <w:p w14:paraId="712084ED" w14:textId="34A1F56A" w:rsidR="00807843" w:rsidRDefault="00CA798D">
      <w:pPr>
        <w:pStyle w:val="Heading2"/>
        <w:rPr>
          <w:b w:val="0"/>
          <w:bCs/>
          <w:color w:val="262626" w:themeColor="text1" w:themeTint="D9"/>
        </w:rPr>
      </w:pPr>
      <w:r>
        <w:rPr>
          <w:b w:val="0"/>
          <w:bCs/>
          <w:color w:val="262626" w:themeColor="text1" w:themeTint="D9"/>
        </w:rPr>
        <w:t>Economic growth: the quantitative aspect of the progress of a country. Indicators of such quantitative progress can be the increase in national output, national income, per capita output, per capita income</w:t>
      </w:r>
      <w:r w:rsidR="002456EF">
        <w:rPr>
          <w:b w:val="0"/>
          <w:bCs/>
          <w:color w:val="262626" w:themeColor="text1" w:themeTint="D9"/>
        </w:rPr>
        <w:t>, GNP</w:t>
      </w:r>
      <w:r>
        <w:rPr>
          <w:b w:val="0"/>
          <w:bCs/>
          <w:color w:val="262626" w:themeColor="text1" w:themeTint="D9"/>
        </w:rPr>
        <w:t xml:space="preserve"> etc</w:t>
      </w:r>
      <w:r w:rsidR="00AC661F">
        <w:rPr>
          <w:b w:val="0"/>
          <w:bCs/>
          <w:color w:val="262626" w:themeColor="text1" w:themeTint="D9"/>
        </w:rPr>
        <w:t xml:space="preserve">. </w:t>
      </w:r>
    </w:p>
    <w:p w14:paraId="4450C4B1" w14:textId="69968454" w:rsidR="00E04AA3" w:rsidRDefault="00E04AA3" w:rsidP="00E04AA3"/>
    <w:p w14:paraId="4E5F760A" w14:textId="7DD238DB" w:rsidR="00E04AA3" w:rsidRDefault="00FD3E53" w:rsidP="00E04AA3">
      <w:r>
        <w:t xml:space="preserve">Economic development: it </w:t>
      </w:r>
      <w:r w:rsidR="00B5264A">
        <w:t xml:space="preserve">is an overall growth which </w:t>
      </w:r>
      <w:r>
        <w:t xml:space="preserve">takes into account both </w:t>
      </w:r>
      <w:r w:rsidR="00B5264A">
        <w:t>t</w:t>
      </w:r>
      <w:r>
        <w:t xml:space="preserve">he quantitative as well as the qualitative factors of </w:t>
      </w:r>
      <w:r w:rsidR="00B5264A">
        <w:t xml:space="preserve">economic progress. If the process of economic growths leads to an increase in the purchasing power of the people and shows some positive reforms in the social and infrastructure of the country like decline in mortality, poverty, illiteracy </w:t>
      </w:r>
      <w:proofErr w:type="spellStart"/>
      <w:r w:rsidR="00B5264A">
        <w:t>etc</w:t>
      </w:r>
      <w:proofErr w:type="spellEnd"/>
      <w:r w:rsidR="00B5264A">
        <w:t xml:space="preserve"> in the society. </w:t>
      </w:r>
    </w:p>
    <w:p w14:paraId="5694800D" w14:textId="5FE69D01" w:rsidR="00265415" w:rsidRDefault="00506366" w:rsidP="00E04AA3">
      <w:r>
        <w:t xml:space="preserve">If the people of a country </w:t>
      </w:r>
      <w:r w:rsidR="00F902C9">
        <w:t>are</w:t>
      </w:r>
      <w:r>
        <w:t xml:space="preserve"> deprived of their basic needs of nutrition, health, education, housing, water supply and sanitation then the country cannot be considered a developed country.</w:t>
      </w:r>
      <w:r w:rsidR="00F346F5">
        <w:t xml:space="preserve"> </w:t>
      </w:r>
    </w:p>
    <w:p w14:paraId="2D2220CE" w14:textId="115158D4" w:rsidR="00864543" w:rsidRDefault="00864543" w:rsidP="00E04AA3"/>
    <w:tbl>
      <w:tblPr>
        <w:tblStyle w:val="TableGrid"/>
        <w:tblW w:w="0" w:type="auto"/>
        <w:tblLook w:val="04A0" w:firstRow="1" w:lastRow="0" w:firstColumn="1" w:lastColumn="0" w:noHBand="0" w:noVBand="1"/>
      </w:tblPr>
      <w:tblGrid>
        <w:gridCol w:w="4508"/>
        <w:gridCol w:w="4509"/>
      </w:tblGrid>
      <w:tr w:rsidR="00864543" w14:paraId="25371378" w14:textId="77777777" w:rsidTr="00864543">
        <w:tc>
          <w:tcPr>
            <w:tcW w:w="4508" w:type="dxa"/>
          </w:tcPr>
          <w:p w14:paraId="454EB09B" w14:textId="4597A129" w:rsidR="00864543" w:rsidRDefault="00864543" w:rsidP="00864543">
            <w:pPr>
              <w:jc w:val="center"/>
            </w:pPr>
            <w:r>
              <w:t>ECONOMIC GROWTH</w:t>
            </w:r>
          </w:p>
        </w:tc>
        <w:tc>
          <w:tcPr>
            <w:tcW w:w="4509" w:type="dxa"/>
          </w:tcPr>
          <w:p w14:paraId="76DA0678" w14:textId="7B635FDA" w:rsidR="00864543" w:rsidRDefault="00864543" w:rsidP="00864543">
            <w:pPr>
              <w:jc w:val="center"/>
            </w:pPr>
            <w:r>
              <w:t>ECONOMIC DEVELOPMENT</w:t>
            </w:r>
          </w:p>
        </w:tc>
      </w:tr>
      <w:tr w:rsidR="00864543" w14:paraId="437D7A0D" w14:textId="77777777" w:rsidTr="00864543">
        <w:tc>
          <w:tcPr>
            <w:tcW w:w="4508" w:type="dxa"/>
          </w:tcPr>
          <w:p w14:paraId="4CF2AF65" w14:textId="11067012" w:rsidR="00864543" w:rsidRDefault="00050A2E" w:rsidP="00050A2E">
            <w:r>
              <w:t xml:space="preserve">1. </w:t>
            </w:r>
            <w:r w:rsidR="00864543">
              <w:t>Indicates quantitative improvement of economic progress of a country</w:t>
            </w:r>
          </w:p>
        </w:tc>
        <w:tc>
          <w:tcPr>
            <w:tcW w:w="4509" w:type="dxa"/>
          </w:tcPr>
          <w:p w14:paraId="153F9680" w14:textId="1C5A4D11" w:rsidR="00864543" w:rsidRDefault="00050A2E" w:rsidP="00050A2E">
            <w:r>
              <w:t xml:space="preserve">1. </w:t>
            </w:r>
            <w:r w:rsidR="00864543">
              <w:t>Indicates qualitative improvement of economic progress of a country along with the quantitative aspect.</w:t>
            </w:r>
          </w:p>
        </w:tc>
      </w:tr>
      <w:tr w:rsidR="00864543" w14:paraId="6966720B" w14:textId="77777777" w:rsidTr="00864543">
        <w:tc>
          <w:tcPr>
            <w:tcW w:w="4508" w:type="dxa"/>
          </w:tcPr>
          <w:p w14:paraId="3FC01E7D" w14:textId="0AE6E170" w:rsidR="00864543" w:rsidRDefault="00050A2E" w:rsidP="00050A2E">
            <w:r>
              <w:t xml:space="preserve">2. </w:t>
            </w:r>
            <w:r w:rsidR="00864543">
              <w:t>It shows growth in national income and per capita income</w:t>
            </w:r>
          </w:p>
        </w:tc>
        <w:tc>
          <w:tcPr>
            <w:tcW w:w="4509" w:type="dxa"/>
          </w:tcPr>
          <w:p w14:paraId="485E6C1D" w14:textId="45D5EFF1" w:rsidR="00864543" w:rsidRDefault="00050A2E" w:rsidP="00050A2E">
            <w:r>
              <w:t xml:space="preserve">2. </w:t>
            </w:r>
            <w:r w:rsidR="00864543">
              <w:t xml:space="preserve">Along with the increase in the national and per capital income it shows greater income equality, </w:t>
            </w:r>
            <w:r>
              <w:t>improvement in infrastructures, fall in poverty and unemployment, illiteracy, infant mortality and improved life expectancy.</w:t>
            </w:r>
          </w:p>
        </w:tc>
      </w:tr>
      <w:tr w:rsidR="00864543" w14:paraId="0623BD6A" w14:textId="77777777" w:rsidTr="00864543">
        <w:tc>
          <w:tcPr>
            <w:tcW w:w="4508" w:type="dxa"/>
          </w:tcPr>
          <w:p w14:paraId="1A320436" w14:textId="6A93013F" w:rsidR="00864543" w:rsidRDefault="00050A2E" w:rsidP="00050A2E">
            <w:r>
              <w:t>3. country may grow but not develop</w:t>
            </w:r>
          </w:p>
        </w:tc>
        <w:tc>
          <w:tcPr>
            <w:tcW w:w="4509" w:type="dxa"/>
          </w:tcPr>
          <w:p w14:paraId="0BD85AE5" w14:textId="556DE52A" w:rsidR="00050A2E" w:rsidRDefault="00050A2E" w:rsidP="00E04AA3">
            <w:r>
              <w:t>3. economic development includes economic growth.</w:t>
            </w:r>
          </w:p>
        </w:tc>
      </w:tr>
    </w:tbl>
    <w:p w14:paraId="78C97642" w14:textId="77777777" w:rsidR="00864543" w:rsidRDefault="00864543" w:rsidP="00E04AA3"/>
    <w:p w14:paraId="241699CB" w14:textId="77777777" w:rsidR="00F346F5" w:rsidRDefault="00F346F5" w:rsidP="00E04AA3"/>
    <w:p w14:paraId="0CCF6D18" w14:textId="7911BDE3" w:rsidR="00506366" w:rsidRDefault="00506366" w:rsidP="00E04AA3"/>
    <w:p w14:paraId="38AEADF8" w14:textId="77777777" w:rsidR="00585F7D" w:rsidRDefault="00585F7D" w:rsidP="00E04AA3"/>
    <w:p w14:paraId="32C73FB1" w14:textId="20E337D4" w:rsidR="00B5264A" w:rsidRDefault="00B5264A" w:rsidP="00E04AA3"/>
    <w:p w14:paraId="47E18147" w14:textId="77777777" w:rsidR="00B5264A" w:rsidRPr="00E04AA3" w:rsidRDefault="00B5264A" w:rsidP="00E04AA3"/>
    <w:p w14:paraId="1F94C87F" w14:textId="29DC6F14" w:rsidR="00E04AA3" w:rsidRDefault="00E04AA3" w:rsidP="00E04AA3"/>
    <w:p w14:paraId="089E1BED" w14:textId="77777777" w:rsidR="00E04AA3" w:rsidRPr="00E04AA3" w:rsidRDefault="00E04AA3" w:rsidP="00E04AA3"/>
    <w:sectPr w:rsidR="00E04AA3" w:rsidRPr="00E04AA3">
      <w:footerReference w:type="default" r:id="rId7"/>
      <w:pgSz w:w="11907" w:h="16839" w:code="9"/>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FC3F9" w14:textId="77777777" w:rsidR="00E26E6B" w:rsidRDefault="00E26E6B">
      <w:r>
        <w:separator/>
      </w:r>
    </w:p>
    <w:p w14:paraId="63BDEC77" w14:textId="77777777" w:rsidR="00E26E6B" w:rsidRDefault="00E26E6B"/>
  </w:endnote>
  <w:endnote w:type="continuationSeparator" w:id="0">
    <w:p w14:paraId="2035AFF2" w14:textId="77777777" w:rsidR="00E26E6B" w:rsidRDefault="00E26E6B">
      <w:r>
        <w:continuationSeparator/>
      </w:r>
    </w:p>
    <w:p w14:paraId="46AB89B7" w14:textId="77777777" w:rsidR="00E26E6B" w:rsidRDefault="00E26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4F1D937E" w14:textId="77777777" w:rsidR="00807843" w:rsidRDefault="000F312B">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AA21F" w14:textId="77777777" w:rsidR="00E26E6B" w:rsidRDefault="00E26E6B">
      <w:r>
        <w:separator/>
      </w:r>
    </w:p>
    <w:p w14:paraId="414A6131" w14:textId="77777777" w:rsidR="00E26E6B" w:rsidRDefault="00E26E6B"/>
  </w:footnote>
  <w:footnote w:type="continuationSeparator" w:id="0">
    <w:p w14:paraId="7F17607A" w14:textId="77777777" w:rsidR="00E26E6B" w:rsidRDefault="00E26E6B">
      <w:r>
        <w:continuationSeparator/>
      </w:r>
    </w:p>
    <w:p w14:paraId="3EDD1F02" w14:textId="77777777" w:rsidR="00E26E6B" w:rsidRDefault="00E26E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E27885"/>
    <w:multiLevelType w:val="hybridMultilevel"/>
    <w:tmpl w:val="A24257AC"/>
    <w:lvl w:ilvl="0" w:tplc="25C41C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906CDF"/>
    <w:multiLevelType w:val="hybridMultilevel"/>
    <w:tmpl w:val="C200228E"/>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31879"/>
    <w:multiLevelType w:val="hybridMultilevel"/>
    <w:tmpl w:val="643A9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AB4355"/>
    <w:multiLevelType w:val="hybridMultilevel"/>
    <w:tmpl w:val="ECE47768"/>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93724E8"/>
    <w:multiLevelType w:val="hybridMultilevel"/>
    <w:tmpl w:val="42CC1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3510298">
    <w:abstractNumId w:val="1"/>
  </w:num>
  <w:num w:numId="2" w16cid:durableId="1286740656">
    <w:abstractNumId w:val="0"/>
  </w:num>
  <w:num w:numId="3" w16cid:durableId="550651081">
    <w:abstractNumId w:val="3"/>
  </w:num>
  <w:num w:numId="4" w16cid:durableId="189759330">
    <w:abstractNumId w:val="5"/>
  </w:num>
  <w:num w:numId="5" w16cid:durableId="2132625553">
    <w:abstractNumId w:val="3"/>
  </w:num>
  <w:num w:numId="6" w16cid:durableId="21170756">
    <w:abstractNumId w:val="5"/>
  </w:num>
  <w:num w:numId="7" w16cid:durableId="574822012">
    <w:abstractNumId w:val="3"/>
  </w:num>
  <w:num w:numId="8" w16cid:durableId="1552225968">
    <w:abstractNumId w:val="5"/>
  </w:num>
  <w:num w:numId="9" w16cid:durableId="553544487">
    <w:abstractNumId w:val="2"/>
  </w:num>
  <w:num w:numId="10" w16cid:durableId="1175262621">
    <w:abstractNumId w:val="4"/>
  </w:num>
  <w:num w:numId="11" w16cid:durableId="20090186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7E"/>
    <w:rsid w:val="00050A2E"/>
    <w:rsid w:val="000F312B"/>
    <w:rsid w:val="002456EF"/>
    <w:rsid w:val="00265415"/>
    <w:rsid w:val="004D65BF"/>
    <w:rsid w:val="00506366"/>
    <w:rsid w:val="00585F7D"/>
    <w:rsid w:val="005E1FFD"/>
    <w:rsid w:val="00807843"/>
    <w:rsid w:val="00864543"/>
    <w:rsid w:val="00A30106"/>
    <w:rsid w:val="00A77700"/>
    <w:rsid w:val="00AA1763"/>
    <w:rsid w:val="00AC661F"/>
    <w:rsid w:val="00B5264A"/>
    <w:rsid w:val="00C73BB4"/>
    <w:rsid w:val="00CA798D"/>
    <w:rsid w:val="00D0617E"/>
    <w:rsid w:val="00D60B24"/>
    <w:rsid w:val="00E04AA3"/>
    <w:rsid w:val="00E26E6B"/>
    <w:rsid w:val="00E86AEC"/>
    <w:rsid w:val="00F346F5"/>
    <w:rsid w:val="00F902C9"/>
    <w:rsid w:val="00FD3E5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5C217"/>
  <w15:chartTrackingRefBased/>
  <w15:docId w15:val="{8E66496B-7EFA-0C40-B4F3-8A689076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700"/>
  </w:style>
  <w:style w:type="paragraph" w:styleId="Heading1">
    <w:name w:val="heading 1"/>
    <w:basedOn w:val="Normal"/>
    <w:next w:val="Normal"/>
    <w:link w:val="Heading1Char"/>
    <w:uiPriority w:val="9"/>
    <w:qFormat/>
    <w:rsid w:val="00A77700"/>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rsid w:val="00A77700"/>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rsid w:val="00A77700"/>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rsid w:val="00A77700"/>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rsid w:val="00A77700"/>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rsid w:val="00A77700"/>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rsid w:val="00A77700"/>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rsid w:val="00A77700"/>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rsid w:val="00A77700"/>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rsid w:val="00A77700"/>
    <w:pPr>
      <w:numPr>
        <w:numId w:val="7"/>
      </w:numPr>
    </w:pPr>
  </w:style>
  <w:style w:type="character" w:customStyle="1" w:styleId="Heading1Char">
    <w:name w:val="Heading 1 Char"/>
    <w:basedOn w:val="DefaultParagraphFont"/>
    <w:link w:val="Heading1"/>
    <w:uiPriority w:val="9"/>
    <w:rsid w:val="00A77700"/>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rsid w:val="00A77700"/>
    <w:pPr>
      <w:numPr>
        <w:numId w:val="8"/>
      </w:numPr>
    </w:pPr>
  </w:style>
  <w:style w:type="paragraph" w:styleId="Header">
    <w:name w:val="header"/>
    <w:basedOn w:val="Normal"/>
    <w:link w:val="HeaderChar"/>
    <w:uiPriority w:val="99"/>
    <w:unhideWhenUsed/>
    <w:qFormat/>
    <w:rsid w:val="00A77700"/>
    <w:pPr>
      <w:spacing w:after="0" w:line="240" w:lineRule="auto"/>
    </w:pPr>
  </w:style>
  <w:style w:type="character" w:customStyle="1" w:styleId="HeaderChar">
    <w:name w:val="Header Char"/>
    <w:basedOn w:val="DefaultParagraphFont"/>
    <w:link w:val="Header"/>
    <w:uiPriority w:val="99"/>
    <w:rsid w:val="00A77700"/>
  </w:style>
  <w:style w:type="paragraph" w:styleId="Footer">
    <w:name w:val="footer"/>
    <w:basedOn w:val="Normal"/>
    <w:link w:val="FooterChar"/>
    <w:uiPriority w:val="99"/>
    <w:unhideWhenUsed/>
    <w:qFormat/>
    <w:rsid w:val="00A77700"/>
    <w:pPr>
      <w:spacing w:after="0" w:line="240" w:lineRule="auto"/>
    </w:pPr>
  </w:style>
  <w:style w:type="character" w:customStyle="1" w:styleId="FooterChar">
    <w:name w:val="Footer Char"/>
    <w:basedOn w:val="DefaultParagraphFont"/>
    <w:link w:val="Footer"/>
    <w:uiPriority w:val="99"/>
    <w:rsid w:val="00A77700"/>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rsid w:val="00A77700"/>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sid w:val="00A77700"/>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rsid w:val="00A77700"/>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sid w:val="00A77700"/>
    <w:rPr>
      <w:rFonts w:eastAsiaTheme="minorEastAsia"/>
      <w:caps/>
      <w:sz w:val="40"/>
    </w:rPr>
  </w:style>
  <w:style w:type="character" w:styleId="IntenseReference">
    <w:name w:val="Intense Reference"/>
    <w:basedOn w:val="DefaultParagraphFont"/>
    <w:uiPriority w:val="32"/>
    <w:semiHidden/>
    <w:unhideWhenUsed/>
    <w:qFormat/>
    <w:rsid w:val="00A77700"/>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sid w:val="00A77700"/>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sid w:val="00A77700"/>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sid w:val="00A77700"/>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sid w:val="00A77700"/>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sid w:val="00A77700"/>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sid w:val="00A77700"/>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sid w:val="00A77700"/>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sid w:val="00A77700"/>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sid w:val="00A77700"/>
    <w:rPr>
      <w:i/>
      <w:iCs/>
      <w:color w:val="404040" w:themeColor="text1" w:themeTint="BF"/>
    </w:rPr>
  </w:style>
  <w:style w:type="character" w:styleId="Emphasis">
    <w:name w:val="Emphasis"/>
    <w:basedOn w:val="DefaultParagraphFont"/>
    <w:uiPriority w:val="20"/>
    <w:semiHidden/>
    <w:unhideWhenUsed/>
    <w:qFormat/>
    <w:rsid w:val="00A77700"/>
    <w:rPr>
      <w:b/>
      <w:iCs/>
      <w:color w:val="262626" w:themeColor="text1" w:themeTint="D9"/>
    </w:rPr>
  </w:style>
  <w:style w:type="character" w:styleId="IntenseEmphasis">
    <w:name w:val="Intense Emphasis"/>
    <w:basedOn w:val="DefaultParagraphFont"/>
    <w:uiPriority w:val="21"/>
    <w:semiHidden/>
    <w:unhideWhenUsed/>
    <w:qFormat/>
    <w:rsid w:val="00A77700"/>
    <w:rPr>
      <w:b/>
      <w:i/>
      <w:iCs/>
      <w:color w:val="262626" w:themeColor="text1" w:themeTint="D9"/>
    </w:rPr>
  </w:style>
  <w:style w:type="character" w:styleId="Strong">
    <w:name w:val="Strong"/>
    <w:basedOn w:val="DefaultParagraphFont"/>
    <w:uiPriority w:val="22"/>
    <w:semiHidden/>
    <w:unhideWhenUsed/>
    <w:qFormat/>
    <w:rsid w:val="00A77700"/>
    <w:rPr>
      <w:b/>
      <w:bCs/>
    </w:rPr>
  </w:style>
  <w:style w:type="paragraph" w:styleId="Quote">
    <w:name w:val="Quote"/>
    <w:basedOn w:val="Normal"/>
    <w:next w:val="Normal"/>
    <w:link w:val="QuoteChar"/>
    <w:uiPriority w:val="29"/>
    <w:semiHidden/>
    <w:unhideWhenUsed/>
    <w:qFormat/>
    <w:rsid w:val="00A77700"/>
    <w:pPr>
      <w:spacing w:before="240"/>
    </w:pPr>
    <w:rPr>
      <w:i/>
      <w:iCs/>
      <w:sz w:val="36"/>
    </w:rPr>
  </w:style>
  <w:style w:type="character" w:customStyle="1" w:styleId="QuoteChar">
    <w:name w:val="Quote Char"/>
    <w:basedOn w:val="DefaultParagraphFont"/>
    <w:link w:val="Quote"/>
    <w:uiPriority w:val="29"/>
    <w:semiHidden/>
    <w:rsid w:val="00A77700"/>
    <w:rPr>
      <w:i/>
      <w:iCs/>
      <w:sz w:val="36"/>
    </w:rPr>
  </w:style>
  <w:style w:type="paragraph" w:styleId="IntenseQuote">
    <w:name w:val="Intense Quote"/>
    <w:basedOn w:val="Normal"/>
    <w:next w:val="Normal"/>
    <w:link w:val="IntenseQuoteChar"/>
    <w:uiPriority w:val="30"/>
    <w:semiHidden/>
    <w:unhideWhenUsed/>
    <w:qFormat/>
    <w:rsid w:val="00A77700"/>
    <w:pPr>
      <w:spacing w:before="240"/>
    </w:pPr>
    <w:rPr>
      <w:b/>
      <w:i/>
      <w:iCs/>
      <w:sz w:val="36"/>
    </w:rPr>
  </w:style>
  <w:style w:type="character" w:customStyle="1" w:styleId="IntenseQuoteChar">
    <w:name w:val="Intense Quote Char"/>
    <w:basedOn w:val="DefaultParagraphFont"/>
    <w:link w:val="IntenseQuote"/>
    <w:uiPriority w:val="30"/>
    <w:semiHidden/>
    <w:rsid w:val="00A77700"/>
    <w:rPr>
      <w:b/>
      <w:i/>
      <w:iCs/>
      <w:sz w:val="36"/>
    </w:rPr>
  </w:style>
  <w:style w:type="character" w:styleId="SubtleReference">
    <w:name w:val="Subtle Reference"/>
    <w:basedOn w:val="DefaultParagraphFont"/>
    <w:uiPriority w:val="31"/>
    <w:semiHidden/>
    <w:unhideWhenUsed/>
    <w:qFormat/>
    <w:rsid w:val="00A77700"/>
    <w:rPr>
      <w:caps/>
      <w:smallCaps w:val="0"/>
      <w:color w:val="262626" w:themeColor="text1" w:themeTint="D9"/>
    </w:rPr>
  </w:style>
  <w:style w:type="paragraph" w:styleId="Caption">
    <w:name w:val="caption"/>
    <w:basedOn w:val="Normal"/>
    <w:next w:val="Normal"/>
    <w:uiPriority w:val="35"/>
    <w:semiHidden/>
    <w:unhideWhenUsed/>
    <w:qFormat/>
    <w:rsid w:val="00A77700"/>
    <w:pPr>
      <w:spacing w:after="200" w:line="240" w:lineRule="auto"/>
    </w:pPr>
    <w:rPr>
      <w:i/>
      <w:iCs/>
      <w:sz w:val="24"/>
      <w:szCs w:val="18"/>
    </w:rPr>
  </w:style>
  <w:style w:type="paragraph" w:styleId="TOCHeading">
    <w:name w:val="TOC Heading"/>
    <w:basedOn w:val="Heading1"/>
    <w:next w:val="Normal"/>
    <w:uiPriority w:val="39"/>
    <w:semiHidden/>
    <w:unhideWhenUsed/>
    <w:qFormat/>
    <w:rsid w:val="00A77700"/>
    <w:pPr>
      <w:outlineLvl w:val="9"/>
    </w:pPr>
  </w:style>
  <w:style w:type="character" w:styleId="Hyperlink">
    <w:name w:val="Hyperlink"/>
    <w:basedOn w:val="DefaultParagraphFont"/>
    <w:uiPriority w:val="99"/>
    <w:unhideWhenUsed/>
    <w:rPr>
      <w:color w:val="731C3F" w:themeColor="hyperlink"/>
      <w:u w:val="single"/>
    </w:rPr>
  </w:style>
  <w:style w:type="table" w:styleId="TableGrid">
    <w:name w:val="Table Grid"/>
    <w:basedOn w:val="TableNormal"/>
    <w:uiPriority w:val="39"/>
    <w:rsid w:val="00864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864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shaka/Library/Containers/com.microsoft.Word/Data/Library/Application%20Support/Microsoft/Office/16.0/DTS/en-GB%7b4C97DB08-D6DB-4B48-B4E7-8F0DCFC3A4FF%7d/%7b9CFBF637-CEB4-564F-80C6-46282B2A92DB%7dtf10002086_mac.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Take Notes.dotx</Template>
  <TotalTime>121</TotalTime>
  <Pages>2</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Vishaka Lama</cp:lastModifiedBy>
  <cp:revision>2</cp:revision>
  <dcterms:created xsi:type="dcterms:W3CDTF">2022-08-20T11:19:00Z</dcterms:created>
  <dcterms:modified xsi:type="dcterms:W3CDTF">2022-08-20T19:44:00Z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